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70BD0"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2D3CD8CB" w14:textId="2930EC56" w:rsidR="00BF4E53" w:rsidRPr="004048C0" w:rsidRDefault="00BF4E53" w:rsidP="00BF4E53">
      <w:bookmarkStart w:id="0" w:name="_Hlk119258304"/>
      <w:bookmarkStart w:id="1" w:name="_Hlk119265274"/>
      <w:bookmarkStart w:id="2" w:name="_Hlk97909073"/>
      <w:r>
        <w:rPr>
          <w:b/>
        </w:rPr>
        <w:t>TO:</w:t>
      </w:r>
      <w:r>
        <w:rPr>
          <w:b/>
        </w:rPr>
        <w:tab/>
      </w:r>
      <w:r>
        <w:rPr>
          <w:b/>
        </w:rPr>
        <w:tab/>
      </w:r>
      <w:bookmarkStart w:id="3" w:name="_Hlk117861302"/>
      <w:bookmarkStart w:id="4" w:name="_Hlk117866895"/>
      <w:r w:rsidR="00502FF5">
        <w:t>Phillip Lehmann</w:t>
      </w:r>
      <w:bookmarkEnd w:id="3"/>
      <w:r w:rsidR="000D6F11" w:rsidRPr="004048C0">
        <w:t>, Attorney</w:t>
      </w:r>
      <w:bookmarkEnd w:id="4"/>
    </w:p>
    <w:p w14:paraId="1255C05C" w14:textId="77777777" w:rsidR="00BF4E53" w:rsidRPr="004048C0" w:rsidRDefault="00BF4E53" w:rsidP="00BF4E53">
      <w:pPr>
        <w:ind w:left="1440"/>
      </w:pPr>
      <w:r w:rsidRPr="004048C0">
        <w:t>Legal Division</w:t>
      </w:r>
    </w:p>
    <w:p w14:paraId="7EC15060" w14:textId="77777777" w:rsidR="00BF4E53" w:rsidRDefault="00BF4E53" w:rsidP="00BF4E53">
      <w:pPr>
        <w:tabs>
          <w:tab w:val="left" w:pos="1170"/>
        </w:tabs>
      </w:pPr>
      <w:r>
        <w:tab/>
      </w:r>
      <w:r>
        <w:tab/>
      </w:r>
    </w:p>
    <w:p w14:paraId="5935739A" w14:textId="121FCADB" w:rsidR="00BF4E53" w:rsidRPr="00636243" w:rsidRDefault="00BF4E53" w:rsidP="00BF4E53">
      <w:r>
        <w:rPr>
          <w:b/>
        </w:rPr>
        <w:t>FROM:</w:t>
      </w:r>
      <w:r>
        <w:rPr>
          <w:b/>
        </w:rPr>
        <w:tab/>
      </w:r>
      <w:bookmarkStart w:id="5" w:name="_Hlk117861347"/>
      <w:r w:rsidR="00502FF5">
        <w:t>Chase Lipscomb</w:t>
      </w:r>
      <w:r w:rsidRPr="00EA0B92">
        <w:t xml:space="preserve">, </w:t>
      </w:r>
      <w:r w:rsidR="00502FF5" w:rsidRPr="00636243">
        <w:t>Infrastructure Analyst</w:t>
      </w:r>
      <w:bookmarkEnd w:id="5"/>
    </w:p>
    <w:p w14:paraId="72A0B72E" w14:textId="77777777" w:rsidR="00BF4E53" w:rsidRDefault="00BF4E53" w:rsidP="00BF4E53">
      <w:pPr>
        <w:ind w:left="1440"/>
      </w:pPr>
      <w:r>
        <w:t>Infrastructure</w:t>
      </w:r>
      <w:r w:rsidRPr="00F82F6E">
        <w:t xml:space="preserve"> Division</w:t>
      </w:r>
    </w:p>
    <w:bookmarkEnd w:id="0"/>
    <w:p w14:paraId="1AA0508E" w14:textId="000D6683" w:rsidR="00BF4E53" w:rsidRPr="00425F0A" w:rsidRDefault="00BF4E53" w:rsidP="00BF4E53">
      <w:pPr>
        <w:tabs>
          <w:tab w:val="left" w:pos="1170"/>
        </w:tabs>
        <w:spacing w:before="240"/>
        <w:rPr>
          <w:color w:val="FF0000"/>
        </w:rPr>
      </w:pPr>
      <w:r>
        <w:rPr>
          <w:b/>
        </w:rPr>
        <w:t>DATE:</w:t>
      </w:r>
      <w:r>
        <w:rPr>
          <w:b/>
        </w:rPr>
        <w:tab/>
      </w:r>
      <w:r>
        <w:rPr>
          <w:b/>
        </w:rPr>
        <w:tab/>
      </w:r>
      <w:bookmarkStart w:id="6" w:name="_Hlk117872468"/>
      <w:r w:rsidR="00502FF5">
        <w:t xml:space="preserve">June </w:t>
      </w:r>
      <w:r w:rsidR="00FE220B">
        <w:t>20</w:t>
      </w:r>
      <w:r w:rsidR="00502FF5">
        <w:t>, 2023</w:t>
      </w:r>
      <w:bookmarkEnd w:id="1"/>
      <w:bookmarkEnd w:id="6"/>
      <w:r>
        <w:rPr>
          <w:bCs/>
        </w:rPr>
        <w:t xml:space="preserve"> </w:t>
      </w:r>
      <w:bookmarkEnd w:id="2"/>
    </w:p>
    <w:p w14:paraId="133F2058" w14:textId="77777777" w:rsidR="00BF4E53" w:rsidRDefault="00BF4E53" w:rsidP="00BF4E53">
      <w:pPr>
        <w:tabs>
          <w:tab w:val="left" w:pos="1170"/>
        </w:tabs>
        <w:spacing w:before="240"/>
      </w:pPr>
    </w:p>
    <w:p w14:paraId="77C891C1" w14:textId="63D18000" w:rsidR="00BF4E53" w:rsidRPr="00636243" w:rsidRDefault="00BF4E53" w:rsidP="00BF4E53">
      <w:pPr>
        <w:pStyle w:val="BodyText"/>
        <w:spacing w:after="0"/>
        <w:ind w:left="1440" w:hanging="1440"/>
        <w:jc w:val="both"/>
        <w:rPr>
          <w:rFonts w:cs="Times New Roman"/>
          <w:i/>
        </w:rPr>
      </w:pPr>
      <w:r>
        <w:rPr>
          <w:b/>
        </w:rPr>
        <w:t>RE:</w:t>
      </w:r>
      <w:r>
        <w:rPr>
          <w:b/>
        </w:rPr>
        <w:tab/>
      </w:r>
      <w:bookmarkStart w:id="7" w:name="_Hlk98138823"/>
      <w:r w:rsidRPr="002648DF">
        <w:rPr>
          <w:rFonts w:cs="Times New Roman"/>
          <w:bCs/>
        </w:rPr>
        <w:t>Docket No</w:t>
      </w:r>
      <w:r w:rsidRPr="00636243">
        <w:rPr>
          <w:rFonts w:cs="Times New Roman"/>
          <w:bCs/>
        </w:rPr>
        <w:t xml:space="preserve">. </w:t>
      </w:r>
      <w:r w:rsidR="00502FF5" w:rsidRPr="00636243">
        <w:rPr>
          <w:rFonts w:cs="Times New Roman"/>
          <w:bCs/>
        </w:rPr>
        <w:t>55020</w:t>
      </w:r>
      <w:r w:rsidRPr="00636243">
        <w:rPr>
          <w:rFonts w:cs="Times New Roman"/>
        </w:rPr>
        <w:t xml:space="preserve"> </w:t>
      </w:r>
      <w:r w:rsidRPr="00636243">
        <w:t xml:space="preserve">– </w:t>
      </w:r>
      <w:r w:rsidRPr="00636243">
        <w:rPr>
          <w:rFonts w:cs="Times New Roman"/>
          <w:i/>
        </w:rPr>
        <w:t xml:space="preserve">Petition of </w:t>
      </w:r>
      <w:r w:rsidR="00502FF5" w:rsidRPr="00636243">
        <w:rPr>
          <w:i/>
        </w:rPr>
        <w:t>NMCV Taylor Property Investors, LLC</w:t>
      </w:r>
      <w:r w:rsidRPr="00636243">
        <w:rPr>
          <w:rFonts w:cs="Times New Roman"/>
          <w:i/>
        </w:rPr>
        <w:t xml:space="preserve"> to Amend </w:t>
      </w:r>
      <w:r w:rsidR="00722D90" w:rsidRPr="00636243">
        <w:rPr>
          <w:i/>
        </w:rPr>
        <w:t>Manville Water Supply Corporation</w:t>
      </w:r>
      <w:r w:rsidRPr="00636243">
        <w:rPr>
          <w:i/>
        </w:rPr>
        <w:t>’s</w:t>
      </w:r>
      <w:r w:rsidRPr="00636243">
        <w:rPr>
          <w:rFonts w:cs="Times New Roman"/>
          <w:i/>
        </w:rPr>
        <w:t xml:space="preserve"> Certificate of Convenience and Necessity in </w:t>
      </w:r>
      <w:r w:rsidR="00636243" w:rsidRPr="00636243">
        <w:rPr>
          <w:i/>
          <w:iCs/>
        </w:rPr>
        <w:t>Williamson</w:t>
      </w:r>
      <w:r w:rsidRPr="00636243">
        <w:rPr>
          <w:rFonts w:cs="Times New Roman"/>
          <w:i/>
        </w:rPr>
        <w:t xml:space="preserve"> County by Streamlined Expedited Release</w:t>
      </w:r>
      <w:bookmarkEnd w:id="7"/>
    </w:p>
    <w:p w14:paraId="648C8562" w14:textId="77777777" w:rsidR="008C469B" w:rsidRPr="00636243" w:rsidRDefault="0028111B" w:rsidP="008C469B">
      <w:pPr>
        <w:tabs>
          <w:tab w:val="left" w:pos="1170"/>
        </w:tabs>
        <w:ind w:left="1170" w:right="-450" w:hanging="1170"/>
      </w:pPr>
      <w:r w:rsidRPr="00636243">
        <w:rPr>
          <w:noProof/>
        </w:rPr>
        <mc:AlternateContent>
          <mc:Choice Requires="wps">
            <w:drawing>
              <wp:anchor distT="4294967289" distB="4294967289" distL="114300" distR="114300" simplePos="0" relativeHeight="251658240" behindDoc="0" locked="0" layoutInCell="1" allowOverlap="1" wp14:anchorId="01F4F6AC" wp14:editId="2DA7DD22">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2394B8"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rsidRPr="00636243">
        <w:tab/>
      </w:r>
    </w:p>
    <w:p w14:paraId="7DE5EC92" w14:textId="77777777" w:rsidR="004A33AB" w:rsidRPr="00636243" w:rsidRDefault="004A33AB" w:rsidP="004A33AB">
      <w:pPr>
        <w:rPr>
          <w:strike/>
        </w:rPr>
      </w:pPr>
    </w:p>
    <w:p w14:paraId="78B1936C" w14:textId="161FCC90" w:rsidR="00BF4E53" w:rsidRPr="00636243" w:rsidRDefault="00BF4E53" w:rsidP="00BF4E53">
      <w:pPr>
        <w:rPr>
          <w:rFonts w:eastAsiaTheme="minorHAnsi"/>
        </w:rPr>
      </w:pPr>
      <w:r w:rsidRPr="00636243">
        <w:rPr>
          <w:rFonts w:eastAsiaTheme="minorHAnsi"/>
        </w:rPr>
        <w:t xml:space="preserve">On </w:t>
      </w:r>
      <w:r w:rsidR="00B8017E">
        <w:rPr>
          <w:rStyle w:val="Style3"/>
          <w:i w:val="0"/>
          <w:iCs/>
        </w:rPr>
        <w:t>May 18, 2023</w:t>
      </w:r>
      <w:r w:rsidRPr="00636243">
        <w:rPr>
          <w:rFonts w:eastAsiaTheme="minorHAnsi"/>
        </w:rPr>
        <w:t xml:space="preserve">, </w:t>
      </w:r>
      <w:r w:rsidR="00502FF5" w:rsidRPr="00636243">
        <w:t>NMCV Taylor Property Investors, LLC</w:t>
      </w:r>
      <w:r w:rsidRPr="00636243">
        <w:rPr>
          <w:bCs/>
        </w:rPr>
        <w:t xml:space="preserve"> </w:t>
      </w:r>
      <w:r w:rsidRPr="00636243">
        <w:rPr>
          <w:rFonts w:eastAsiaTheme="minorHAnsi"/>
        </w:rPr>
        <w:t>(</w:t>
      </w:r>
      <w:r w:rsidR="00722D90" w:rsidRPr="00636243">
        <w:t>NMCV</w:t>
      </w:r>
      <w:r w:rsidRPr="00636243">
        <w:rPr>
          <w:rFonts w:eastAsiaTheme="minorHAnsi"/>
        </w:rPr>
        <w:t xml:space="preserve">) filed a petition for streamlined expedited release from </w:t>
      </w:r>
      <w:r w:rsidR="00722D90" w:rsidRPr="00636243">
        <w:rPr>
          <w:iCs/>
        </w:rPr>
        <w:t>Manville Water Supply Corporation</w:t>
      </w:r>
      <w:r w:rsidRPr="00636243">
        <w:rPr>
          <w:rFonts w:eastAsiaTheme="minorHAnsi"/>
        </w:rPr>
        <w:t>'s (</w:t>
      </w:r>
      <w:r w:rsidR="00722D90" w:rsidRPr="00636243">
        <w:rPr>
          <w:rFonts w:eastAsiaTheme="minorHAnsi"/>
        </w:rPr>
        <w:t>Manville WSC</w:t>
      </w:r>
      <w:r w:rsidRPr="00636243">
        <w:rPr>
          <w:rFonts w:eastAsiaTheme="minorHAnsi"/>
        </w:rPr>
        <w:t xml:space="preserve">) </w:t>
      </w:r>
      <w:bookmarkStart w:id="8" w:name="_Hlk97895332"/>
      <w:bookmarkStart w:id="9" w:name="_Hlk85704462"/>
      <w:r w:rsidR="00722D90" w:rsidRPr="00636243">
        <w:rPr>
          <w:rStyle w:val="Style1"/>
          <w:color w:val="auto"/>
        </w:rPr>
        <w:t>water</w:t>
      </w:r>
      <w:bookmarkEnd w:id="8"/>
      <w:r w:rsidRPr="00636243">
        <w:rPr>
          <w:rFonts w:eastAsiaTheme="minorHAnsi"/>
        </w:rPr>
        <w:t xml:space="preserve"> </w:t>
      </w:r>
      <w:bookmarkEnd w:id="9"/>
      <w:r w:rsidRPr="00636243">
        <w:rPr>
          <w:rFonts w:eastAsiaTheme="minorHAnsi"/>
        </w:rPr>
        <w:t xml:space="preserve">Certificate of Convenience and Necessity (CCN) No. </w:t>
      </w:r>
      <w:r w:rsidR="00B8017E">
        <w:t>11144</w:t>
      </w:r>
      <w:r w:rsidRPr="00636243">
        <w:rPr>
          <w:rFonts w:eastAsiaTheme="minorHAnsi"/>
        </w:rPr>
        <w:t xml:space="preserve"> in </w:t>
      </w:r>
      <w:r w:rsidR="00636243" w:rsidRPr="00636243">
        <w:rPr>
          <w:rFonts w:eastAsiaTheme="minorHAnsi"/>
        </w:rPr>
        <w:t>Williamson</w:t>
      </w:r>
      <w:r w:rsidRPr="00636243">
        <w:rPr>
          <w:rFonts w:eastAsiaTheme="minorHAnsi"/>
        </w:rPr>
        <w:t xml:space="preserve"> County, under Texas Water Code (TWC) § 13.2541(b) and 16 Texas Administrative Code (TAC) § 24.245(h). </w:t>
      </w:r>
      <w:r w:rsidR="00722D90" w:rsidRPr="00636243">
        <w:t>NMCV</w:t>
      </w:r>
      <w:r w:rsidRPr="00636243">
        <w:t xml:space="preserve"> </w:t>
      </w:r>
      <w:r w:rsidRPr="00636243">
        <w:rPr>
          <w:rFonts w:eastAsiaTheme="minorHAnsi"/>
        </w:rPr>
        <w:t xml:space="preserve">asserts that the land is at least 25 contiguous acres, is not receiving </w:t>
      </w:r>
      <w:r w:rsidR="00722D90" w:rsidRPr="00636243">
        <w:rPr>
          <w:rStyle w:val="Style1"/>
          <w:color w:val="auto"/>
        </w:rPr>
        <w:t>water</w:t>
      </w:r>
      <w:r w:rsidRPr="00636243">
        <w:rPr>
          <w:rFonts w:eastAsiaTheme="minorHAnsi"/>
        </w:rPr>
        <w:t xml:space="preserve"> service, and </w:t>
      </w:r>
      <w:proofErr w:type="gramStart"/>
      <w:r w:rsidRPr="00636243">
        <w:rPr>
          <w:rFonts w:eastAsiaTheme="minorHAnsi"/>
        </w:rPr>
        <w:t>is located in</w:t>
      </w:r>
      <w:proofErr w:type="gramEnd"/>
      <w:r w:rsidRPr="00636243">
        <w:rPr>
          <w:rFonts w:eastAsiaTheme="minorHAnsi"/>
        </w:rPr>
        <w:t xml:space="preserve"> </w:t>
      </w:r>
      <w:r w:rsidR="00636243" w:rsidRPr="00636243">
        <w:rPr>
          <w:rFonts w:eastAsiaTheme="minorHAnsi"/>
        </w:rPr>
        <w:t>Williamson</w:t>
      </w:r>
      <w:r w:rsidRPr="00636243">
        <w:rPr>
          <w:rFonts w:eastAsiaTheme="minorHAnsi"/>
        </w:rPr>
        <w:t xml:space="preserve"> County, which is a qualifying county.   </w:t>
      </w:r>
    </w:p>
    <w:p w14:paraId="4F719623" w14:textId="77777777" w:rsidR="00A9697C" w:rsidRPr="00636243" w:rsidRDefault="00A9697C" w:rsidP="00A9697C">
      <w:pPr>
        <w:rPr>
          <w:strike/>
        </w:rPr>
      </w:pPr>
    </w:p>
    <w:p w14:paraId="539998F3" w14:textId="4021E451" w:rsidR="00BF77D0" w:rsidRPr="00636243" w:rsidRDefault="00722D90" w:rsidP="00BF77D0">
      <w:r w:rsidRPr="00636243">
        <w:t>NMCV</w:t>
      </w:r>
      <w:r w:rsidR="004668F5" w:rsidRPr="00636243">
        <w:t xml:space="preserve"> </w:t>
      </w:r>
      <w:r w:rsidR="00A9697C" w:rsidRPr="00636243">
        <w:t xml:space="preserve">submitted </w:t>
      </w:r>
      <w:proofErr w:type="gramStart"/>
      <w:r w:rsidR="00A9697C" w:rsidRPr="00636243">
        <w:rPr>
          <w:rFonts w:eastAsiaTheme="minorHAnsi"/>
        </w:rPr>
        <w:t>a sworn affidavit</w:t>
      </w:r>
      <w:proofErr w:type="gramEnd"/>
      <w:r w:rsidR="00A9697C" w:rsidRPr="00636243">
        <w:rPr>
          <w:rFonts w:eastAsiaTheme="minorHAnsi"/>
        </w:rPr>
        <w:t xml:space="preserve"> attesting that the </w:t>
      </w:r>
      <w:r w:rsidR="00BF77D0" w:rsidRPr="00636243">
        <w:rPr>
          <w:rFonts w:eastAsiaTheme="minorHAnsi"/>
        </w:rPr>
        <w:t>tract of land</w:t>
      </w:r>
      <w:r w:rsidR="00A9697C" w:rsidRPr="00636243">
        <w:rPr>
          <w:rFonts w:eastAsiaTheme="minorHAnsi"/>
        </w:rPr>
        <w:t xml:space="preserve"> was not receiving</w:t>
      </w:r>
      <w:r w:rsidR="00027140" w:rsidRPr="00636243">
        <w:rPr>
          <w:rFonts w:eastAsiaTheme="minorHAnsi"/>
        </w:rPr>
        <w:t xml:space="preserve"> </w:t>
      </w:r>
      <w:r w:rsidRPr="00636243">
        <w:rPr>
          <w:rStyle w:val="Style1"/>
          <w:color w:val="auto"/>
        </w:rPr>
        <w:t>water</w:t>
      </w:r>
      <w:r w:rsidR="00A9697C" w:rsidRPr="00636243">
        <w:rPr>
          <w:rFonts w:eastAsiaTheme="minorHAnsi"/>
        </w:rPr>
        <w:t xml:space="preserve"> </w:t>
      </w:r>
      <w:r w:rsidR="002D064C" w:rsidRPr="00636243">
        <w:rPr>
          <w:rFonts w:eastAsiaTheme="minorHAnsi"/>
        </w:rPr>
        <w:t>service</w:t>
      </w:r>
      <w:r w:rsidR="00A9697C" w:rsidRPr="00636243">
        <w:rPr>
          <w:rFonts w:eastAsiaTheme="minorHAnsi"/>
        </w:rPr>
        <w:t xml:space="preserve"> from </w:t>
      </w:r>
      <w:r w:rsidRPr="00636243">
        <w:rPr>
          <w:iCs/>
        </w:rPr>
        <w:t>Manville WSC</w:t>
      </w:r>
      <w:r w:rsidR="00A9697C" w:rsidRPr="00636243">
        <w:t xml:space="preserve"> </w:t>
      </w:r>
      <w:r w:rsidR="00A9697C" w:rsidRPr="00636243">
        <w:rPr>
          <w:rFonts w:eastAsiaTheme="minorHAnsi"/>
        </w:rPr>
        <w:t>and</w:t>
      </w:r>
      <w:r w:rsidR="00A9697C" w:rsidRPr="00636243">
        <w:t xml:space="preserve"> a </w:t>
      </w:r>
      <w:r w:rsidR="00A9697C" w:rsidRPr="00636243">
        <w:rPr>
          <w:rFonts w:eastAsiaTheme="minorHAnsi"/>
        </w:rPr>
        <w:t>warranty deed confirming</w:t>
      </w:r>
      <w:r w:rsidR="00AF0DB8" w:rsidRPr="00636243">
        <w:rPr>
          <w:rFonts w:eastAsiaTheme="minorHAnsi"/>
        </w:rPr>
        <w:t xml:space="preserve"> </w:t>
      </w:r>
      <w:r w:rsidR="00A9697C" w:rsidRPr="00636243">
        <w:rPr>
          <w:rFonts w:eastAsiaTheme="minorHAnsi"/>
        </w:rPr>
        <w:t>ownership of the</w:t>
      </w:r>
      <w:r w:rsidR="00BF77D0" w:rsidRPr="00636243">
        <w:rPr>
          <w:rFonts w:eastAsiaTheme="minorHAnsi"/>
        </w:rPr>
        <w:t xml:space="preserve"> landowner’s total</w:t>
      </w:r>
      <w:r w:rsidR="00A9697C" w:rsidRPr="00636243">
        <w:rPr>
          <w:rFonts w:eastAsiaTheme="minorHAnsi"/>
        </w:rPr>
        <w:t xml:space="preserve"> </w:t>
      </w:r>
      <w:r w:rsidR="00BF77D0" w:rsidRPr="00636243">
        <w:rPr>
          <w:rFonts w:eastAsiaTheme="minorHAnsi"/>
        </w:rPr>
        <w:t>property</w:t>
      </w:r>
      <w:r w:rsidR="00A9697C" w:rsidRPr="00636243">
        <w:rPr>
          <w:rFonts w:eastAsiaTheme="minorHAnsi"/>
        </w:rPr>
        <w:t>.</w:t>
      </w:r>
      <w:r w:rsidR="00BF77D0" w:rsidRPr="00636243">
        <w:rPr>
          <w:rFonts w:eastAsiaTheme="minorHAnsi"/>
        </w:rPr>
        <w:t xml:space="preserve">  </w:t>
      </w:r>
      <w:r w:rsidRPr="00636243">
        <w:t>NMCV</w:t>
      </w:r>
      <w:r w:rsidR="00A67808" w:rsidRPr="00636243">
        <w:t xml:space="preserve"> included </w:t>
      </w:r>
      <w:r w:rsidR="00BF77D0" w:rsidRPr="00636243">
        <w:t>a statement indicating</w:t>
      </w:r>
      <w:r w:rsidR="00BF77D0" w:rsidRPr="00636243">
        <w:rPr>
          <w:rFonts w:eastAsiaTheme="minorHAnsi"/>
          <w:bCs/>
        </w:rPr>
        <w:t xml:space="preserve"> a copy of the petition was sent via certified mail to</w:t>
      </w:r>
      <w:r w:rsidR="00BF77D0" w:rsidRPr="00636243">
        <w:rPr>
          <w:rFonts w:eastAsiaTheme="minorHAnsi"/>
        </w:rPr>
        <w:t xml:space="preserve"> </w:t>
      </w:r>
      <w:r w:rsidRPr="00636243">
        <w:rPr>
          <w:iCs/>
        </w:rPr>
        <w:t>Manville WSC</w:t>
      </w:r>
      <w:r w:rsidR="00BF77D0" w:rsidRPr="00636243">
        <w:rPr>
          <w:rFonts w:eastAsiaTheme="minorHAnsi"/>
          <w:bCs/>
        </w:rPr>
        <w:t xml:space="preserve"> </w:t>
      </w:r>
      <w:r w:rsidR="00BF77D0" w:rsidRPr="00636243">
        <w:rPr>
          <w:rFonts w:eastAsiaTheme="minorHAnsi"/>
        </w:rPr>
        <w:t>on the date the petition was filed with the Commission.</w:t>
      </w:r>
    </w:p>
    <w:p w14:paraId="468D931F" w14:textId="77777777" w:rsidR="00BF77D0" w:rsidRPr="00636243" w:rsidRDefault="00A9697C" w:rsidP="000B380E">
      <w:pPr>
        <w:rPr>
          <w:rFonts w:eastAsiaTheme="minorHAnsi"/>
        </w:rPr>
      </w:pPr>
      <w:r w:rsidRPr="00636243">
        <w:rPr>
          <w:rFonts w:eastAsiaTheme="minorHAnsi"/>
        </w:rPr>
        <w:t xml:space="preserve"> </w:t>
      </w:r>
      <w:r w:rsidR="00157F88" w:rsidRPr="00636243">
        <w:rPr>
          <w:rFonts w:eastAsiaTheme="minorHAnsi"/>
        </w:rPr>
        <w:t xml:space="preserve"> </w:t>
      </w:r>
    </w:p>
    <w:p w14:paraId="4051D4DE" w14:textId="08CF0071" w:rsidR="00A67808" w:rsidRPr="00636243" w:rsidRDefault="00722D90" w:rsidP="000B380E">
      <w:pPr>
        <w:rPr>
          <w:rFonts w:ascii="Garamond" w:hAnsi="Garamond"/>
          <w:b/>
          <w:bCs/>
        </w:rPr>
      </w:pPr>
      <w:r w:rsidRPr="00636243">
        <w:t xml:space="preserve">Based on the mapping review by </w:t>
      </w:r>
      <w:sdt>
        <w:sdtPr>
          <w:id w:val="1145935836"/>
          <w:placeholder>
            <w:docPart w:val="F245FEF8D70445EAAC636EA65FB943BD"/>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rsidRPr="00636243">
            <w:t>Hank Journeay</w:t>
          </w:r>
        </w:sdtContent>
      </w:sdt>
      <w:r w:rsidRPr="00636243">
        <w:t xml:space="preserve">, Infrastructure Division, the revised maps and digital mapping data submitted with </w:t>
      </w:r>
      <w:sdt>
        <w:sdtPr>
          <w:rPr>
            <w:bCs/>
          </w:rPr>
          <w:alias w:val="Item #"/>
          <w:tag w:val="Item #"/>
          <w:id w:val="2017422588"/>
          <w:placeholder>
            <w:docPart w:val="C9AF3A06FA684579A6C08573FA5FF67C"/>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sidRPr="00636243">
            <w:rPr>
              <w:bCs/>
            </w:rPr>
            <w:t>Item 4</w:t>
          </w:r>
        </w:sdtContent>
      </w:sdt>
      <w:r w:rsidRPr="00636243">
        <w:t xml:space="preserve"> on </w:t>
      </w:r>
      <w:sdt>
        <w:sdtPr>
          <w:rPr>
            <w:bCs/>
          </w:rPr>
          <w:id w:val="1794182058"/>
          <w:placeholder>
            <w:docPart w:val="86AA19F41A0946808CABAA34214A2246"/>
          </w:placeholder>
          <w:date w:fullDate="2023-05-31T00:00:00Z">
            <w:dateFormat w:val="MMMM d, yyyy"/>
            <w:lid w:val="en-US"/>
            <w:storeMappedDataAs w:val="dateTime"/>
            <w:calendar w:val="gregorian"/>
          </w:date>
        </w:sdtPr>
        <w:sdtEndPr/>
        <w:sdtContent>
          <w:r w:rsidRPr="00636243">
            <w:rPr>
              <w:bCs/>
            </w:rPr>
            <w:t>May 31, 2023</w:t>
          </w:r>
        </w:sdtContent>
      </w:sdt>
      <w:r w:rsidRPr="00636243">
        <w:t xml:space="preserve"> are sufficient</w:t>
      </w:r>
      <w:r w:rsidR="00157F88" w:rsidRPr="00636243">
        <w:rPr>
          <w:bCs/>
        </w:rPr>
        <w:t xml:space="preserve"> </w:t>
      </w:r>
      <w:r w:rsidR="00157F88" w:rsidRPr="00636243">
        <w:rPr>
          <w:rFonts w:eastAsiaTheme="minorHAnsi"/>
        </w:rPr>
        <w:t>for determining</w:t>
      </w:r>
      <w:r w:rsidRPr="00636243">
        <w:rPr>
          <w:rFonts w:eastAsiaTheme="minorHAnsi"/>
        </w:rPr>
        <w:t xml:space="preserve"> that</w:t>
      </w:r>
      <w:r w:rsidR="00157F88" w:rsidRPr="00636243">
        <w:rPr>
          <w:rFonts w:eastAsiaTheme="minorHAnsi"/>
        </w:rPr>
        <w:t xml:space="preserve"> the location of the tract of land considered for streamlined expedited release</w:t>
      </w:r>
      <w:r w:rsidR="00027140" w:rsidRPr="00636243">
        <w:rPr>
          <w:rFonts w:eastAsiaTheme="minorHAnsi"/>
        </w:rPr>
        <w:t xml:space="preserve"> </w:t>
      </w:r>
      <w:sdt>
        <w:sdtPr>
          <w:id w:val="-500128615"/>
          <w:placeholder>
            <w:docPart w:val="9E72F667207C40BBA2C6E1C48CEA45BB"/>
          </w:placeholder>
          <w15:color w:val="FF0000"/>
          <w:dropDownList>
            <w:listItem w:displayText="is" w:value="is"/>
            <w:listItem w:displayText="are" w:value="are"/>
          </w:dropDownList>
        </w:sdtPr>
        <w:sdtEndPr/>
        <w:sdtContent>
          <w:r w:rsidRPr="00636243">
            <w:t>is</w:t>
          </w:r>
        </w:sdtContent>
      </w:sdt>
      <w:r w:rsidR="00027140" w:rsidRPr="00636243">
        <w:t xml:space="preserve"> </w:t>
      </w:r>
      <w:r w:rsidR="00157F88" w:rsidRPr="00636243">
        <w:rPr>
          <w:rFonts w:eastAsiaTheme="minorHAnsi"/>
        </w:rPr>
        <w:t xml:space="preserve">located within </w:t>
      </w:r>
      <w:r w:rsidRPr="00636243">
        <w:rPr>
          <w:iCs/>
        </w:rPr>
        <w:t>Manville WSC</w:t>
      </w:r>
      <w:r w:rsidR="00157F88" w:rsidRPr="00636243">
        <w:t xml:space="preserve">’s </w:t>
      </w:r>
      <w:r w:rsidRPr="00636243">
        <w:rPr>
          <w:rStyle w:val="Style1"/>
          <w:color w:val="auto"/>
        </w:rPr>
        <w:t>water</w:t>
      </w:r>
      <w:r w:rsidR="00027140" w:rsidRPr="00636243">
        <w:rPr>
          <w:rFonts w:eastAsiaTheme="minorHAnsi"/>
        </w:rPr>
        <w:t xml:space="preserve"> </w:t>
      </w:r>
      <w:r w:rsidR="00157F88" w:rsidRPr="00636243">
        <w:rPr>
          <w:rFonts w:eastAsiaTheme="minorHAnsi"/>
        </w:rPr>
        <w:t>CCN.</w:t>
      </w:r>
      <w:r w:rsidR="00027140" w:rsidRPr="00636243">
        <w:rPr>
          <w:rFonts w:ascii="Garamond" w:hAnsi="Garamond"/>
          <w:b/>
          <w:bCs/>
        </w:rPr>
        <w:t xml:space="preserve">  </w:t>
      </w:r>
    </w:p>
    <w:p w14:paraId="1E6022DD" w14:textId="77777777" w:rsidR="00E34257" w:rsidRPr="00636243" w:rsidRDefault="00E34257" w:rsidP="000B380E"/>
    <w:p w14:paraId="7C68FB78" w14:textId="7A5691D2" w:rsidR="00A9697C" w:rsidRPr="00636243" w:rsidRDefault="00722D90" w:rsidP="00A9697C">
      <w:r w:rsidRPr="00636243">
        <w:t>The landowner’s total property is approximately 486.4 acres. The tract of land in the petition for streamlined expedited release is approximately 486.4 acres, of which approximately 486.4 acres overlap Manville WSC (CCN No. 11144) and would be decertified from CCN No. 11144.</w:t>
      </w:r>
    </w:p>
    <w:p w14:paraId="66252CFB" w14:textId="77777777" w:rsidR="00722D90" w:rsidRPr="00636243" w:rsidRDefault="00722D90" w:rsidP="00A9697C"/>
    <w:p w14:paraId="6284210E" w14:textId="74ECAB25" w:rsidR="00DA36E8" w:rsidRPr="00636243" w:rsidRDefault="00A9697C" w:rsidP="00D957CC">
      <w:r w:rsidRPr="00636243">
        <w:t>Based on my technical and managerial review</w:t>
      </w:r>
      <w:r w:rsidR="00A67808" w:rsidRPr="00636243">
        <w:t xml:space="preserve"> and the mapping review by </w:t>
      </w:r>
      <w:bookmarkStart w:id="10" w:name="_Hlk97907535"/>
      <w:sdt>
        <w:sdtPr>
          <w:id w:val="-587453430"/>
          <w:placeholder>
            <w:docPart w:val="9FE3A12B2516409B8BAB6C130AB93E79"/>
          </w:placeholder>
          <w15:color w:val="FF0000"/>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Fonts w:ascii="Garamond" w:hAnsi="Garamond"/>
            <w:b/>
            <w:bCs/>
          </w:rPr>
        </w:sdtEndPr>
        <w:sdtContent>
          <w:r w:rsidR="00722D90" w:rsidRPr="00636243">
            <w:t>Hank Journeay</w:t>
          </w:r>
        </w:sdtContent>
      </w:sdt>
      <w:bookmarkEnd w:id="10"/>
      <w:r w:rsidR="00027140" w:rsidRPr="00636243">
        <w:t xml:space="preserve"> </w:t>
      </w:r>
      <w:r w:rsidRPr="00636243">
        <w:t xml:space="preserve">of </w:t>
      </w:r>
      <w:r w:rsidRPr="00636243">
        <w:rPr>
          <w:bCs/>
        </w:rPr>
        <w:t>the</w:t>
      </w:r>
      <w:r w:rsidR="00FB0F7B" w:rsidRPr="00636243">
        <w:rPr>
          <w:bCs/>
        </w:rPr>
        <w:t xml:space="preserve"> </w:t>
      </w:r>
      <w:r w:rsidR="00E34257" w:rsidRPr="00636243">
        <w:rPr>
          <w:bCs/>
          <w:szCs w:val="24"/>
        </w:rPr>
        <w:t xml:space="preserve">additional </w:t>
      </w:r>
      <w:r w:rsidRPr="00636243">
        <w:rPr>
          <w:bCs/>
        </w:rPr>
        <w:t xml:space="preserve">information provided by </w:t>
      </w:r>
      <w:r w:rsidR="00722D90" w:rsidRPr="00636243">
        <w:t>NMCV</w:t>
      </w:r>
      <w:r w:rsidR="00FB0F7B" w:rsidRPr="00636243">
        <w:t xml:space="preserve"> </w:t>
      </w:r>
      <w:r w:rsidR="00FB0F7B" w:rsidRPr="00636243">
        <w:rPr>
          <w:bCs/>
          <w:szCs w:val="24"/>
        </w:rPr>
        <w:t xml:space="preserve">on </w:t>
      </w:r>
      <w:bookmarkStart w:id="11" w:name="_Hlk97904640"/>
      <w:r w:rsidR="00722D90" w:rsidRPr="00636243">
        <w:rPr>
          <w:rStyle w:val="Style1"/>
          <w:color w:val="auto"/>
        </w:rPr>
        <w:t>May 31, 2023</w:t>
      </w:r>
      <w:bookmarkEnd w:id="11"/>
      <w:r w:rsidRPr="00636243">
        <w:rPr>
          <w:bCs/>
        </w:rPr>
        <w:t xml:space="preserve">, I recommend the petition be deemed </w:t>
      </w:r>
      <w:r w:rsidRPr="00636243">
        <w:t>administratively complete and accepted for filing.</w:t>
      </w:r>
    </w:p>
    <w:sectPr w:rsidR="00DA36E8" w:rsidRPr="00636243"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A2627" w14:textId="77777777" w:rsidR="00267D35" w:rsidRDefault="00267D35">
      <w:r>
        <w:separator/>
      </w:r>
    </w:p>
  </w:endnote>
  <w:endnote w:type="continuationSeparator" w:id="0">
    <w:p w14:paraId="78144ECE" w14:textId="77777777" w:rsidR="00267D35" w:rsidRDefault="00267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BA1B9" w14:textId="77777777" w:rsidR="00267D35" w:rsidRDefault="00267D35">
      <w:r>
        <w:separator/>
      </w:r>
    </w:p>
  </w:footnote>
  <w:footnote w:type="continuationSeparator" w:id="0">
    <w:p w14:paraId="268BF1A7" w14:textId="77777777" w:rsidR="00267D35" w:rsidRDefault="00267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28A0A" w14:textId="77777777" w:rsidR="00DA36E8" w:rsidRDefault="00DA36E8">
    <w:pPr>
      <w:pStyle w:val="Header"/>
      <w:jc w:val="center"/>
      <w:rPr>
        <w:b/>
        <w:i/>
        <w:sz w:val="38"/>
      </w:rPr>
    </w:pPr>
    <w:r>
      <w:rPr>
        <w:b/>
        <w:i/>
        <w:sz w:val="38"/>
      </w:rPr>
      <w:t>Public Utility Commission of Texas</w:t>
    </w:r>
  </w:p>
  <w:p w14:paraId="35E6724B"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64BB8278"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95C31"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FF5"/>
    <w:rsid w:val="00027140"/>
    <w:rsid w:val="00043687"/>
    <w:rsid w:val="000B380E"/>
    <w:rsid w:val="000C3FA8"/>
    <w:rsid w:val="000D6F11"/>
    <w:rsid w:val="00116570"/>
    <w:rsid w:val="00132F55"/>
    <w:rsid w:val="00157F88"/>
    <w:rsid w:val="0022434F"/>
    <w:rsid w:val="00267D35"/>
    <w:rsid w:val="0028111B"/>
    <w:rsid w:val="00282DE5"/>
    <w:rsid w:val="002838DC"/>
    <w:rsid w:val="002D064C"/>
    <w:rsid w:val="003B6F5A"/>
    <w:rsid w:val="004249AC"/>
    <w:rsid w:val="004668F5"/>
    <w:rsid w:val="004A33AB"/>
    <w:rsid w:val="004D0C6C"/>
    <w:rsid w:val="004D1E05"/>
    <w:rsid w:val="00502FF5"/>
    <w:rsid w:val="005365EC"/>
    <w:rsid w:val="005D2427"/>
    <w:rsid w:val="00636243"/>
    <w:rsid w:val="00722D90"/>
    <w:rsid w:val="0076688F"/>
    <w:rsid w:val="007E4EE0"/>
    <w:rsid w:val="008262FF"/>
    <w:rsid w:val="008C342E"/>
    <w:rsid w:val="008C469B"/>
    <w:rsid w:val="0091083F"/>
    <w:rsid w:val="00940267"/>
    <w:rsid w:val="00A01ADD"/>
    <w:rsid w:val="00A136DA"/>
    <w:rsid w:val="00A46D00"/>
    <w:rsid w:val="00A668FB"/>
    <w:rsid w:val="00A67808"/>
    <w:rsid w:val="00A7691E"/>
    <w:rsid w:val="00A9697C"/>
    <w:rsid w:val="00AF0DB8"/>
    <w:rsid w:val="00B169CD"/>
    <w:rsid w:val="00B56686"/>
    <w:rsid w:val="00B56DD2"/>
    <w:rsid w:val="00B8017E"/>
    <w:rsid w:val="00B94D66"/>
    <w:rsid w:val="00BF2538"/>
    <w:rsid w:val="00BF4E53"/>
    <w:rsid w:val="00BF77D0"/>
    <w:rsid w:val="00C02831"/>
    <w:rsid w:val="00C201A2"/>
    <w:rsid w:val="00C460C0"/>
    <w:rsid w:val="00C62090"/>
    <w:rsid w:val="00D520AA"/>
    <w:rsid w:val="00D957CC"/>
    <w:rsid w:val="00DA36E8"/>
    <w:rsid w:val="00DD4BCE"/>
    <w:rsid w:val="00E34257"/>
    <w:rsid w:val="00EA5690"/>
    <w:rsid w:val="00F94B98"/>
    <w:rsid w:val="00FB0F7B"/>
    <w:rsid w:val="00FE22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4224A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character" w:styleId="PlaceholderText">
    <w:name w:val="Placeholder Text"/>
    <w:basedOn w:val="DefaultParagraphFont"/>
    <w:uiPriority w:val="99"/>
    <w:semiHidden/>
    <w:rsid w:val="004A33AB"/>
    <w:rPr>
      <w:color w:val="808080"/>
    </w:rPr>
  </w:style>
  <w:style w:type="character" w:customStyle="1" w:styleId="Style1">
    <w:name w:val="Style1"/>
    <w:basedOn w:val="DefaultParagraphFont"/>
    <w:uiPriority w:val="1"/>
    <w:rsid w:val="005365EC"/>
    <w:rPr>
      <w:rFonts w:ascii="Times New Roman" w:hAnsi="Times New Roman"/>
      <w:color w:val="FF0000"/>
      <w:sz w:val="24"/>
    </w:rPr>
  </w:style>
  <w:style w:type="character" w:customStyle="1" w:styleId="Style3">
    <w:name w:val="Style3"/>
    <w:basedOn w:val="DefaultParagraphFont"/>
    <w:uiPriority w:val="1"/>
    <w:rsid w:val="005365EC"/>
    <w:rPr>
      <w:rFonts w:ascii="Times New Roman" w:hAnsi="Times New Roman"/>
      <w:i/>
      <w:color w:val="auto"/>
      <w:sz w:val="24"/>
    </w:rPr>
  </w:style>
  <w:style w:type="character" w:customStyle="1" w:styleId="Style4">
    <w:name w:val="Style4"/>
    <w:basedOn w:val="DefaultParagraphFont"/>
    <w:uiPriority w:val="1"/>
    <w:rsid w:val="00C62090"/>
    <w:rPr>
      <w:rFonts w:ascii="Times New Roman" w:hAnsi="Times New Roman"/>
      <w:color w:val="auto"/>
      <w:sz w:val="24"/>
    </w:rPr>
  </w:style>
  <w:style w:type="paragraph" w:styleId="Revision">
    <w:name w:val="Revision"/>
    <w:hidden/>
    <w:uiPriority w:val="99"/>
    <w:semiHidden/>
    <w:rsid w:val="0076688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E72F667207C40BBA2C6E1C48CEA45BB"/>
        <w:category>
          <w:name w:val="General"/>
          <w:gallery w:val="placeholder"/>
        </w:category>
        <w:types>
          <w:type w:val="bbPlcHdr"/>
        </w:types>
        <w:behaviors>
          <w:behavior w:val="content"/>
        </w:behaviors>
        <w:guid w:val="{557FAB8D-5A09-4489-9F56-AFBAF19B9B47}"/>
      </w:docPartPr>
      <w:docPartBody>
        <w:p w:rsidR="0073221C" w:rsidRDefault="00377F9C">
          <w:pPr>
            <w:pStyle w:val="9E72F667207C40BBA2C6E1C48CEA45BB"/>
          </w:pPr>
          <w:r>
            <w:rPr>
              <w:color w:val="808080" w:themeColor="background1" w:themeShade="80"/>
            </w:rPr>
            <w:t>is/are</w:t>
          </w:r>
        </w:p>
      </w:docPartBody>
    </w:docPart>
    <w:docPart>
      <w:docPartPr>
        <w:name w:val="9FE3A12B2516409B8BAB6C130AB93E79"/>
        <w:category>
          <w:name w:val="General"/>
          <w:gallery w:val="placeholder"/>
        </w:category>
        <w:types>
          <w:type w:val="bbPlcHdr"/>
        </w:types>
        <w:behaviors>
          <w:behavior w:val="content"/>
        </w:behaviors>
        <w:guid w:val="{3CE5C915-DE57-42D4-BAC8-6272955D0149}"/>
      </w:docPartPr>
      <w:docPartBody>
        <w:p w:rsidR="0073221C" w:rsidRDefault="00377F9C">
          <w:pPr>
            <w:pStyle w:val="9FE3A12B2516409B8BAB6C130AB93E79"/>
          </w:pPr>
          <w:r w:rsidRPr="00105A44">
            <w:rPr>
              <w:rFonts w:ascii="Garamond" w:hAnsi="Garamond"/>
              <w:color w:val="808080" w:themeColor="background1" w:themeShade="80"/>
            </w:rPr>
            <w:t>Mapping Staff</w:t>
          </w:r>
        </w:p>
      </w:docPartBody>
    </w:docPart>
    <w:docPart>
      <w:docPartPr>
        <w:name w:val="F245FEF8D70445EAAC636EA65FB943BD"/>
        <w:category>
          <w:name w:val="General"/>
          <w:gallery w:val="placeholder"/>
        </w:category>
        <w:types>
          <w:type w:val="bbPlcHdr"/>
        </w:types>
        <w:behaviors>
          <w:behavior w:val="content"/>
        </w:behaviors>
        <w:guid w:val="{894493EC-07CF-4703-A5BB-185324907F4C}"/>
      </w:docPartPr>
      <w:docPartBody>
        <w:p w:rsidR="0073221C" w:rsidRDefault="00377F9C" w:rsidP="00377F9C">
          <w:pPr>
            <w:pStyle w:val="F245FEF8D70445EAAC636EA65FB943BD"/>
          </w:pPr>
          <w:r w:rsidRPr="00EB3138">
            <w:rPr>
              <w:rStyle w:val="PlaceholderText"/>
              <w:rFonts w:eastAsiaTheme="minorHAnsi"/>
            </w:rPr>
            <w:t>Select ID Mapper</w:t>
          </w:r>
        </w:p>
      </w:docPartBody>
    </w:docPart>
    <w:docPart>
      <w:docPartPr>
        <w:name w:val="C9AF3A06FA684579A6C08573FA5FF67C"/>
        <w:category>
          <w:name w:val="General"/>
          <w:gallery w:val="placeholder"/>
        </w:category>
        <w:types>
          <w:type w:val="bbPlcHdr"/>
        </w:types>
        <w:behaviors>
          <w:behavior w:val="content"/>
        </w:behaviors>
        <w:guid w:val="{E6348CF4-2903-4AF7-95BA-DBF5C9CE8397}"/>
      </w:docPartPr>
      <w:docPartBody>
        <w:p w:rsidR="0073221C" w:rsidRDefault="00377F9C" w:rsidP="00377F9C">
          <w:pPr>
            <w:pStyle w:val="C9AF3A06FA684579A6C08573FA5FF67C"/>
          </w:pPr>
          <w:r w:rsidRPr="00272DD7">
            <w:rPr>
              <w:rStyle w:val="PlaceholderText"/>
            </w:rPr>
            <w:t>Choose an item.</w:t>
          </w:r>
        </w:p>
      </w:docPartBody>
    </w:docPart>
    <w:docPart>
      <w:docPartPr>
        <w:name w:val="86AA19F41A0946808CABAA34214A2246"/>
        <w:category>
          <w:name w:val="General"/>
          <w:gallery w:val="placeholder"/>
        </w:category>
        <w:types>
          <w:type w:val="bbPlcHdr"/>
        </w:types>
        <w:behaviors>
          <w:behavior w:val="content"/>
        </w:behaviors>
        <w:guid w:val="{28BFE000-57D4-48C1-BEDC-4644C23AB37D}"/>
      </w:docPartPr>
      <w:docPartBody>
        <w:p w:rsidR="0073221C" w:rsidRDefault="00377F9C" w:rsidP="00377F9C">
          <w:pPr>
            <w:pStyle w:val="86AA19F41A0946808CABAA34214A2246"/>
          </w:pPr>
          <w:r w:rsidRPr="00E94F48">
            <w:rPr>
              <w:rStyle w:val="PlaceholderText"/>
              <w:bCs/>
            </w:rPr>
            <w:t>Enter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F9C"/>
    <w:rsid w:val="001F749B"/>
    <w:rsid w:val="00377F9C"/>
    <w:rsid w:val="007322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77F9C"/>
    <w:rPr>
      <w:color w:val="808080"/>
    </w:rPr>
  </w:style>
  <w:style w:type="paragraph" w:customStyle="1" w:styleId="9E72F667207C40BBA2C6E1C48CEA45BB">
    <w:name w:val="9E72F667207C40BBA2C6E1C48CEA45BB"/>
  </w:style>
  <w:style w:type="paragraph" w:customStyle="1" w:styleId="9FE3A12B2516409B8BAB6C130AB93E79">
    <w:name w:val="9FE3A12B2516409B8BAB6C130AB93E79"/>
  </w:style>
  <w:style w:type="paragraph" w:customStyle="1" w:styleId="F245FEF8D70445EAAC636EA65FB943BD">
    <w:name w:val="F245FEF8D70445EAAC636EA65FB943BD"/>
    <w:rsid w:val="00377F9C"/>
  </w:style>
  <w:style w:type="paragraph" w:customStyle="1" w:styleId="C9AF3A06FA684579A6C08573FA5FF67C">
    <w:name w:val="C9AF3A06FA684579A6C08573FA5FF67C"/>
    <w:rsid w:val="00377F9C"/>
  </w:style>
  <w:style w:type="paragraph" w:customStyle="1" w:styleId="86AA19F41A0946808CABAA34214A2246">
    <w:name w:val="86AA19F41A0946808CABAA34214A2246"/>
    <w:rsid w:val="00377F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A954C-564C-494B-A94C-45CDB26B3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310</Words>
  <Characters>1746</Characters>
  <Application>Microsoft Office Word</Application>
  <DocSecurity>0</DocSecurity>
  <Lines>14</Lines>
  <Paragraphs>4</Paragraphs>
  <ScaleCrop>false</ScaleCrop>
  <Company/>
  <LinksUpToDate>false</LinksUpToDate>
  <CharactersWithSpaces>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2023-06-20T15:37:00Z</dcterms:created>
  <dcterms:modified xsi:type="dcterms:W3CDTF">2023-06-20T15:37:00Z</dcterms:modified>
</cp:coreProperties>
</file>